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6D" w:rsidRPr="00DD5FE9" w:rsidRDefault="00E1026D" w:rsidP="00E1026D">
      <w:pPr>
        <w:autoSpaceDE w:val="0"/>
        <w:autoSpaceDN w:val="0"/>
        <w:adjustRightInd w:val="0"/>
        <w:spacing w:line="360" w:lineRule="auto"/>
        <w:ind w:left="2123"/>
        <w:jc w:val="both"/>
        <w:rPr>
          <w:rFonts w:ascii="Calibri" w:hAnsi="Calibri" w:cs="Bookman Old Style"/>
          <w:b/>
          <w:bCs/>
          <w:color w:val="000000"/>
          <w:sz w:val="22"/>
          <w:szCs w:val="22"/>
        </w:rPr>
      </w:pPr>
      <w:r w:rsidRPr="00DD5FE9">
        <w:rPr>
          <w:rFonts w:ascii="Calibri" w:hAnsi="Calibri" w:cs="Bookman Old Style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-182245</wp:posOffset>
            </wp:positionH>
            <wp:positionV relativeFrom="margin">
              <wp:posOffset>-600710</wp:posOffset>
            </wp:positionV>
            <wp:extent cx="1796415" cy="1140460"/>
            <wp:effectExtent l="0" t="0" r="0" b="254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FE9">
        <w:rPr>
          <w:rFonts w:ascii="Calibri" w:hAnsi="Calibri" w:cs="Bookman Old Style"/>
          <w:b/>
          <w:bCs/>
          <w:color w:val="000000"/>
          <w:sz w:val="22"/>
          <w:szCs w:val="22"/>
        </w:rPr>
        <w:t xml:space="preserve">     </w:t>
      </w:r>
    </w:p>
    <w:p w:rsidR="00E1026D" w:rsidRPr="00DD5FE9" w:rsidRDefault="00E1026D" w:rsidP="00E1026D">
      <w:pPr>
        <w:autoSpaceDE w:val="0"/>
        <w:autoSpaceDN w:val="0"/>
        <w:adjustRightInd w:val="0"/>
        <w:spacing w:line="360" w:lineRule="auto"/>
        <w:ind w:left="2123"/>
        <w:jc w:val="both"/>
        <w:rPr>
          <w:rFonts w:ascii="Calibri" w:hAnsi="Calibri" w:cs="Bookman Old Style"/>
          <w:b/>
          <w:bCs/>
          <w:color w:val="000000"/>
          <w:sz w:val="22"/>
          <w:szCs w:val="22"/>
        </w:rPr>
      </w:pPr>
    </w:p>
    <w:p w:rsidR="00E1026D" w:rsidRPr="00DD5FE9" w:rsidRDefault="00E1026D" w:rsidP="00E1026D">
      <w:pPr>
        <w:autoSpaceDE w:val="0"/>
        <w:autoSpaceDN w:val="0"/>
        <w:adjustRightInd w:val="0"/>
        <w:spacing w:line="360" w:lineRule="auto"/>
        <w:ind w:left="2123"/>
        <w:jc w:val="both"/>
        <w:rPr>
          <w:rFonts w:ascii="Calibri" w:hAnsi="Calibri" w:cs="Bookman Old Style"/>
          <w:b/>
          <w:bCs/>
          <w:color w:val="000000"/>
          <w:sz w:val="22"/>
          <w:szCs w:val="22"/>
        </w:rPr>
      </w:pPr>
    </w:p>
    <w:p w:rsidR="00E1026D" w:rsidRDefault="00E1026D" w:rsidP="00E1026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E1026D" w:rsidRDefault="00E1026D" w:rsidP="00E1026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E1026D" w:rsidRDefault="00E1026D" w:rsidP="00E1026D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AVVISO DI ERRATA CORRIGE</w:t>
      </w:r>
    </w:p>
    <w:p w:rsidR="00E1026D" w:rsidRDefault="00E1026D" w:rsidP="00E1026D">
      <w:pPr>
        <w:rPr>
          <w:rFonts w:ascii="Calibri" w:hAnsi="Calibri"/>
          <w:sz w:val="48"/>
          <w:szCs w:val="48"/>
        </w:rPr>
      </w:pPr>
    </w:p>
    <w:p w:rsidR="00E1026D" w:rsidRPr="00E1026D" w:rsidRDefault="00E1026D" w:rsidP="00E1026D">
      <w:pPr>
        <w:autoSpaceDE w:val="0"/>
        <w:autoSpaceDN w:val="0"/>
        <w:adjustRightInd w:val="0"/>
        <w:rPr>
          <w:rFonts w:ascii="Calibri" w:hAnsi="Calibri"/>
          <w:i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SI COMUNICA CHE PER MERO ERRORE DI BATTITURA NEL BANDO DI GARA PUBBLICATO SULLA GUCE N. S28/2019 RISULTA INDICATO AL PUNTO IV.3 LA SEGUENTE FRASE </w:t>
      </w:r>
      <w:proofErr w:type="gramStart"/>
      <w:r>
        <w:rPr>
          <w:rFonts w:ascii="Calibri" w:hAnsi="Calibri"/>
          <w:sz w:val="40"/>
          <w:szCs w:val="40"/>
        </w:rPr>
        <w:t xml:space="preserve">“ </w:t>
      </w:r>
      <w:r w:rsidRPr="00E1026D">
        <w:rPr>
          <w:rFonts w:ascii="Calibri" w:hAnsi="Calibri"/>
          <w:i/>
          <w:sz w:val="40"/>
          <w:szCs w:val="40"/>
        </w:rPr>
        <w:t>Il</w:t>
      </w:r>
      <w:proofErr w:type="gramEnd"/>
      <w:r w:rsidRPr="00E1026D">
        <w:rPr>
          <w:rFonts w:ascii="Calibri" w:hAnsi="Calibri"/>
          <w:i/>
          <w:sz w:val="40"/>
          <w:szCs w:val="40"/>
        </w:rPr>
        <w:t xml:space="preserve"> verbale delle operazioni di verifica tecnica verranno trasmesse e notificate prima della apertura delle offerte economiche.”</w:t>
      </w:r>
    </w:p>
    <w:p w:rsidR="00E1026D" w:rsidRDefault="00E1026D" w:rsidP="00E1026D">
      <w:pPr>
        <w:autoSpaceDE w:val="0"/>
        <w:autoSpaceDN w:val="0"/>
        <w:adjustRightInd w:val="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ANZICHÉ IL CORRETTO:</w:t>
      </w:r>
    </w:p>
    <w:p w:rsidR="00E1026D" w:rsidRDefault="00E1026D" w:rsidP="00E1026D">
      <w:pPr>
        <w:autoSpaceDE w:val="0"/>
        <w:autoSpaceDN w:val="0"/>
        <w:adjustRightInd w:val="0"/>
        <w:rPr>
          <w:rFonts w:ascii="Calibri" w:hAnsi="Calibri"/>
          <w:i/>
          <w:sz w:val="40"/>
          <w:szCs w:val="40"/>
        </w:rPr>
      </w:pPr>
      <w:proofErr w:type="gramStart"/>
      <w:r>
        <w:rPr>
          <w:rFonts w:ascii="Calibri" w:hAnsi="Calibri"/>
          <w:sz w:val="40"/>
          <w:szCs w:val="40"/>
        </w:rPr>
        <w:t xml:space="preserve">“ </w:t>
      </w:r>
      <w:r w:rsidRPr="00E1026D">
        <w:rPr>
          <w:rFonts w:ascii="Calibri" w:hAnsi="Calibri"/>
          <w:i/>
          <w:sz w:val="40"/>
          <w:szCs w:val="40"/>
        </w:rPr>
        <w:t>Il</w:t>
      </w:r>
      <w:proofErr w:type="gramEnd"/>
      <w:r w:rsidRPr="00E1026D">
        <w:rPr>
          <w:rFonts w:ascii="Calibri" w:hAnsi="Calibri"/>
          <w:i/>
          <w:sz w:val="40"/>
          <w:szCs w:val="40"/>
        </w:rPr>
        <w:t xml:space="preserve"> verbale delle operazioni di verifica tecnica verranno trasmesse e notificate dopo la apertura delle offerte </w:t>
      </w:r>
      <w:proofErr w:type="spellStart"/>
      <w:r w:rsidRPr="00E1026D">
        <w:rPr>
          <w:rFonts w:ascii="Calibri" w:hAnsi="Calibri"/>
          <w:i/>
          <w:sz w:val="40"/>
          <w:szCs w:val="40"/>
        </w:rPr>
        <w:t>economiche</w:t>
      </w:r>
      <w:r>
        <w:rPr>
          <w:rFonts w:ascii="Calibri" w:hAnsi="Calibri"/>
          <w:i/>
          <w:sz w:val="40"/>
          <w:szCs w:val="40"/>
        </w:rPr>
        <w:t>,a</w:t>
      </w:r>
      <w:r w:rsidRPr="00E1026D">
        <w:rPr>
          <w:rFonts w:ascii="Calibri" w:hAnsi="Calibri"/>
          <w:i/>
          <w:sz w:val="40"/>
          <w:szCs w:val="40"/>
        </w:rPr>
        <w:t>ttes</w:t>
      </w:r>
      <w:r>
        <w:rPr>
          <w:rFonts w:ascii="Calibri" w:hAnsi="Calibri"/>
          <w:i/>
          <w:sz w:val="40"/>
          <w:szCs w:val="40"/>
        </w:rPr>
        <w:t>a</w:t>
      </w:r>
      <w:proofErr w:type="spellEnd"/>
      <w:r w:rsidRPr="00E1026D">
        <w:rPr>
          <w:rFonts w:ascii="Calibri" w:hAnsi="Calibri"/>
          <w:i/>
          <w:sz w:val="40"/>
          <w:szCs w:val="40"/>
        </w:rPr>
        <w:t xml:space="preserve"> la modalità di </w:t>
      </w:r>
      <w:r>
        <w:rPr>
          <w:rFonts w:ascii="Calibri" w:hAnsi="Calibri"/>
          <w:i/>
          <w:sz w:val="40"/>
          <w:szCs w:val="40"/>
        </w:rPr>
        <w:t xml:space="preserve">espletamento della fase di </w:t>
      </w:r>
      <w:r w:rsidRPr="00E1026D">
        <w:rPr>
          <w:rFonts w:ascii="Calibri" w:hAnsi="Calibri"/>
          <w:i/>
          <w:sz w:val="40"/>
          <w:szCs w:val="40"/>
        </w:rPr>
        <w:t xml:space="preserve">verifica </w:t>
      </w:r>
      <w:r>
        <w:rPr>
          <w:rFonts w:ascii="Calibri" w:hAnsi="Calibri"/>
          <w:i/>
          <w:sz w:val="40"/>
          <w:szCs w:val="40"/>
        </w:rPr>
        <w:t xml:space="preserve">tecnica </w:t>
      </w:r>
      <w:r w:rsidRPr="00E1026D">
        <w:rPr>
          <w:rFonts w:ascii="Calibri" w:hAnsi="Calibri"/>
          <w:i/>
          <w:sz w:val="40"/>
          <w:szCs w:val="40"/>
        </w:rPr>
        <w:t xml:space="preserve">indicata nel disciplinare </w:t>
      </w:r>
      <w:r>
        <w:rPr>
          <w:rFonts w:ascii="Calibri" w:hAnsi="Calibri"/>
          <w:i/>
          <w:sz w:val="40"/>
          <w:szCs w:val="40"/>
        </w:rPr>
        <w:t>“</w:t>
      </w:r>
      <w:bookmarkStart w:id="0" w:name="_GoBack"/>
      <w:bookmarkEnd w:id="0"/>
      <w:r w:rsidRPr="00E1026D">
        <w:rPr>
          <w:rFonts w:ascii="Calibri" w:hAnsi="Calibri"/>
          <w:i/>
          <w:sz w:val="40"/>
          <w:szCs w:val="40"/>
        </w:rPr>
        <w:t>.</w:t>
      </w:r>
    </w:p>
    <w:p w:rsidR="00E1026D" w:rsidRPr="00E1026D" w:rsidRDefault="00E1026D" w:rsidP="00E1026D">
      <w:pPr>
        <w:autoSpaceDE w:val="0"/>
        <w:autoSpaceDN w:val="0"/>
        <w:adjustRightInd w:val="0"/>
        <w:rPr>
          <w:rFonts w:ascii="Calibri" w:hAnsi="Calibri"/>
          <w:i/>
          <w:sz w:val="40"/>
          <w:szCs w:val="40"/>
        </w:rPr>
      </w:pPr>
    </w:p>
    <w:p w:rsidR="00E1026D" w:rsidRDefault="00E1026D" w:rsidP="00E1026D">
      <w:pPr>
        <w:autoSpaceDE w:val="0"/>
        <w:autoSpaceDN w:val="0"/>
        <w:adjustRightInd w:val="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La presente a valere come formale notifica a tutti i concorrenti</w:t>
      </w:r>
    </w:p>
    <w:p w:rsidR="00E1026D" w:rsidRDefault="00E1026D" w:rsidP="00E1026D">
      <w:pPr>
        <w:autoSpaceDE w:val="0"/>
        <w:autoSpaceDN w:val="0"/>
        <w:adjustRightInd w:val="0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IL RUP </w:t>
      </w:r>
    </w:p>
    <w:p w:rsidR="00782063" w:rsidRDefault="00782063"/>
    <w:sectPr w:rsidR="00782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6D"/>
    <w:rsid w:val="00782063"/>
    <w:rsid w:val="00E1026D"/>
    <w:rsid w:val="00E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59683"/>
  <w15:chartTrackingRefBased/>
  <w15:docId w15:val="{9576B2A8-6CFC-41A6-A7F8-656318A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1</cp:revision>
  <dcterms:created xsi:type="dcterms:W3CDTF">2019-02-12T10:03:00Z</dcterms:created>
  <dcterms:modified xsi:type="dcterms:W3CDTF">2019-02-12T10:05:00Z</dcterms:modified>
</cp:coreProperties>
</file>